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C071" w14:textId="6E729F56" w:rsidR="00456894" w:rsidRPr="00456894" w:rsidRDefault="00C42013" w:rsidP="22C0F9F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 </w:t>
      </w:r>
      <w:r w:rsidR="557E365C">
        <w:rPr>
          <w:noProof/>
        </w:rPr>
        <w:drawing>
          <wp:inline distT="0" distB="0" distL="0" distR="0" wp14:anchorId="7FDC9355" wp14:editId="22C0F9F3">
            <wp:extent cx="782320" cy="733425"/>
            <wp:effectExtent l="0" t="0" r="0" b="0"/>
            <wp:docPr id="124598358" name="Picture 124598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6894" w:rsidRPr="22C0F9F3">
        <w:rPr>
          <w:b/>
          <w:bCs/>
          <w:sz w:val="36"/>
          <w:szCs w:val="36"/>
        </w:rPr>
        <w:t>LIVING WATER COMMUNITY CLINIC</w:t>
      </w:r>
    </w:p>
    <w:p w14:paraId="1AB85F4C" w14:textId="28A65F4A" w:rsidR="557E365C" w:rsidRDefault="557E365C" w:rsidP="22C0F9F3">
      <w:pPr>
        <w:pStyle w:val="NoSpacing"/>
        <w:jc w:val="center"/>
        <w:rPr>
          <w:b/>
          <w:bCs/>
        </w:rPr>
      </w:pPr>
    </w:p>
    <w:p w14:paraId="185B27D3" w14:textId="77777777" w:rsidR="00456894" w:rsidRPr="00456894" w:rsidRDefault="00456894">
      <w:pPr>
        <w:jc w:val="center"/>
        <w:rPr>
          <w:b/>
          <w:sz w:val="24"/>
          <w:u w:val="single"/>
        </w:rPr>
      </w:pPr>
      <w:r w:rsidRPr="557E365C">
        <w:rPr>
          <w:b/>
          <w:bCs/>
          <w:sz w:val="24"/>
          <w:szCs w:val="24"/>
          <w:u w:val="single"/>
        </w:rPr>
        <w:t xml:space="preserve">ELIGIBILITY REQUIREMENTS </w:t>
      </w:r>
    </w:p>
    <w:p w14:paraId="697A2DCC" w14:textId="618D9F95" w:rsidR="00456894" w:rsidRPr="00456894" w:rsidRDefault="00456894" w:rsidP="1500F843">
      <w:pPr>
        <w:pStyle w:val="NoSpacing"/>
        <w:rPr>
          <w:b/>
          <w:bCs/>
          <w:sz w:val="24"/>
          <w:szCs w:val="24"/>
        </w:rPr>
      </w:pPr>
      <w:r w:rsidRPr="1500F843">
        <w:rPr>
          <w:b/>
          <w:bCs/>
          <w:sz w:val="24"/>
          <w:szCs w:val="24"/>
        </w:rPr>
        <w:t xml:space="preserve">To qualify for services at the Living Water Community Clinic, you must be a resident of Orange County, Spotsylvania </w:t>
      </w:r>
      <w:r w:rsidR="00DC7D83" w:rsidRPr="1500F843">
        <w:rPr>
          <w:b/>
          <w:bCs/>
          <w:sz w:val="24"/>
          <w:szCs w:val="24"/>
        </w:rPr>
        <w:t>County,</w:t>
      </w:r>
      <w:r w:rsidRPr="1500F843">
        <w:rPr>
          <w:b/>
          <w:bCs/>
          <w:sz w:val="24"/>
          <w:szCs w:val="24"/>
        </w:rPr>
        <w:t xml:space="preserve"> or Culpeper County.</w:t>
      </w:r>
    </w:p>
    <w:p w14:paraId="0A37501D" w14:textId="77777777" w:rsidR="00456894" w:rsidRPr="00456894" w:rsidRDefault="00456894">
      <w:pPr>
        <w:pStyle w:val="NoSpacing"/>
        <w:rPr>
          <w:b/>
          <w:sz w:val="24"/>
        </w:rPr>
      </w:pPr>
    </w:p>
    <w:p w14:paraId="385E44B7" w14:textId="77777777" w:rsidR="00456894" w:rsidRPr="00DC7D83" w:rsidRDefault="00456894">
      <w:pPr>
        <w:pStyle w:val="NoSpacing"/>
        <w:rPr>
          <w:b/>
          <w:sz w:val="24"/>
        </w:rPr>
      </w:pPr>
      <w:r w:rsidRPr="00DC7D83">
        <w:rPr>
          <w:b/>
          <w:sz w:val="24"/>
        </w:rPr>
        <w:t>Patients must provide the following and not have health insurance</w:t>
      </w:r>
      <w:r w:rsidR="00DC7D83" w:rsidRPr="00DC7D83">
        <w:rPr>
          <w:b/>
          <w:sz w:val="24"/>
        </w:rPr>
        <w:t xml:space="preserve"> </w:t>
      </w:r>
      <w:r w:rsidRPr="00DC7D83">
        <w:rPr>
          <w:b/>
          <w:sz w:val="24"/>
        </w:rPr>
        <w:t>or Medicare</w:t>
      </w:r>
      <w:r w:rsidR="001164E5">
        <w:rPr>
          <w:b/>
          <w:sz w:val="24"/>
        </w:rPr>
        <w:t xml:space="preserve"> B</w:t>
      </w:r>
      <w:r w:rsidRPr="00DC7D83">
        <w:rPr>
          <w:b/>
          <w:sz w:val="24"/>
        </w:rPr>
        <w:t xml:space="preserve"> to be eligible for services:</w:t>
      </w:r>
    </w:p>
    <w:p w14:paraId="5DAB6C7B" w14:textId="77777777" w:rsidR="00456894" w:rsidRPr="00DC7D83" w:rsidRDefault="00456894">
      <w:pPr>
        <w:pStyle w:val="NoSpacing"/>
        <w:rPr>
          <w:b/>
          <w:sz w:val="24"/>
        </w:rPr>
      </w:pPr>
    </w:p>
    <w:p w14:paraId="30898880" w14:textId="594AF8BE" w:rsidR="00456894" w:rsidRPr="00DC7D83" w:rsidRDefault="00456894" w:rsidP="22C0F9F3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22C0F9F3">
        <w:rPr>
          <w:b/>
          <w:bCs/>
          <w:sz w:val="24"/>
          <w:szCs w:val="24"/>
        </w:rPr>
        <w:t xml:space="preserve"> </w:t>
      </w:r>
      <w:r w:rsidRPr="22C0F9F3">
        <w:rPr>
          <w:b/>
          <w:bCs/>
          <w:sz w:val="24"/>
          <w:szCs w:val="24"/>
          <w:u w:val="single"/>
        </w:rPr>
        <w:t>Proof of Residency</w:t>
      </w:r>
      <w:r w:rsidRPr="22C0F9F3">
        <w:rPr>
          <w:b/>
          <w:bCs/>
          <w:sz w:val="24"/>
          <w:szCs w:val="24"/>
        </w:rPr>
        <w:t xml:space="preserve">: </w:t>
      </w:r>
      <w:r w:rsidRPr="22C0F9F3">
        <w:rPr>
          <w:sz w:val="24"/>
          <w:szCs w:val="24"/>
        </w:rPr>
        <w:t>Driver’s License, current bill, Voter’s Registration card, lease</w:t>
      </w:r>
    </w:p>
    <w:p w14:paraId="02EB378F" w14:textId="77777777" w:rsidR="00456894" w:rsidRPr="00DC7D83" w:rsidRDefault="00456894">
      <w:pPr>
        <w:pStyle w:val="NoSpacing"/>
        <w:ind w:left="720"/>
        <w:rPr>
          <w:b/>
          <w:sz w:val="24"/>
        </w:rPr>
      </w:pPr>
    </w:p>
    <w:p w14:paraId="2BAAC12D" w14:textId="7DDB0BB5" w:rsidR="00456894" w:rsidRPr="00456894" w:rsidRDefault="00456894" w:rsidP="557E365C">
      <w:pPr>
        <w:pStyle w:val="NoSpacing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557E365C">
        <w:rPr>
          <w:b/>
          <w:bCs/>
          <w:sz w:val="24"/>
          <w:szCs w:val="24"/>
          <w:u w:val="single"/>
        </w:rPr>
        <w:t xml:space="preserve">Proof Of Income: </w:t>
      </w:r>
      <w:r w:rsidRPr="557E365C">
        <w:rPr>
          <w:sz w:val="24"/>
          <w:szCs w:val="24"/>
        </w:rPr>
        <w:t xml:space="preserve">Must provide updated income information every </w:t>
      </w:r>
      <w:r w:rsidRPr="557E365C">
        <w:rPr>
          <w:b/>
          <w:bCs/>
          <w:sz w:val="24"/>
          <w:szCs w:val="24"/>
        </w:rPr>
        <w:t>12</w:t>
      </w:r>
      <w:r w:rsidRPr="557E365C">
        <w:rPr>
          <w:sz w:val="24"/>
          <w:szCs w:val="24"/>
        </w:rPr>
        <w:t xml:space="preserve"> </w:t>
      </w:r>
      <w:r w:rsidRPr="557E365C">
        <w:rPr>
          <w:b/>
          <w:bCs/>
          <w:sz w:val="24"/>
          <w:szCs w:val="24"/>
        </w:rPr>
        <w:t>months</w:t>
      </w:r>
      <w:r w:rsidRPr="557E365C">
        <w:rPr>
          <w:sz w:val="24"/>
          <w:szCs w:val="24"/>
        </w:rPr>
        <w:t xml:space="preserve"> to continue services.  Income eligibility is based on total family income and family size.  Incomes should be at or below 300% of the Federal Poverty Guidelines.</w:t>
      </w:r>
    </w:p>
    <w:p w14:paraId="6A05A809" w14:textId="77777777" w:rsidR="00456894" w:rsidRPr="00456894" w:rsidRDefault="00456894">
      <w:pPr>
        <w:pStyle w:val="NoSpacing"/>
        <w:rPr>
          <w:b/>
          <w:sz w:val="24"/>
          <w:u w:val="single"/>
        </w:rPr>
      </w:pPr>
    </w:p>
    <w:p w14:paraId="10B43BA8" w14:textId="77777777" w:rsidR="00456894" w:rsidRPr="00456894" w:rsidRDefault="00456894">
      <w:pPr>
        <w:pStyle w:val="NoSpacing"/>
        <w:numPr>
          <w:ilvl w:val="0"/>
          <w:numId w:val="2"/>
        </w:numPr>
        <w:rPr>
          <w:sz w:val="24"/>
        </w:rPr>
      </w:pPr>
      <w:r w:rsidRPr="00456894">
        <w:rPr>
          <w:sz w:val="24"/>
        </w:rPr>
        <w:t xml:space="preserve"> </w:t>
      </w:r>
      <w:r w:rsidRPr="00456894">
        <w:rPr>
          <w:b/>
          <w:sz w:val="24"/>
          <w:u w:val="single"/>
        </w:rPr>
        <w:t>If you work</w:t>
      </w:r>
      <w:proofErr w:type="gramStart"/>
      <w:r w:rsidRPr="00456894">
        <w:rPr>
          <w:sz w:val="24"/>
        </w:rPr>
        <w:t>:  (</w:t>
      </w:r>
      <w:proofErr w:type="gramEnd"/>
      <w:r w:rsidRPr="00456894">
        <w:rPr>
          <w:sz w:val="24"/>
        </w:rPr>
        <w:t>one or two of the following)</w:t>
      </w:r>
    </w:p>
    <w:p w14:paraId="7C3C8D7A" w14:textId="7B0769AD" w:rsidR="00456894" w:rsidRPr="00456894" w:rsidRDefault="00456894" w:rsidP="557E365C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557E365C">
        <w:rPr>
          <w:sz w:val="24"/>
          <w:szCs w:val="24"/>
        </w:rPr>
        <w:t xml:space="preserve">Last 2 pay stubs or stubs showing 1-2 </w:t>
      </w:r>
      <w:r w:rsidR="001036D1" w:rsidRPr="557E365C">
        <w:rPr>
          <w:sz w:val="24"/>
          <w:szCs w:val="24"/>
        </w:rPr>
        <w:t xml:space="preserve">months’ </w:t>
      </w:r>
      <w:proofErr w:type="gramStart"/>
      <w:r w:rsidRPr="557E365C">
        <w:rPr>
          <w:sz w:val="24"/>
          <w:szCs w:val="24"/>
        </w:rPr>
        <w:t>income</w:t>
      </w:r>
      <w:proofErr w:type="gramEnd"/>
    </w:p>
    <w:p w14:paraId="3E3CA8E8" w14:textId="77777777" w:rsidR="00456894" w:rsidRPr="00456894" w:rsidRDefault="00456894">
      <w:pPr>
        <w:pStyle w:val="NoSpacing"/>
        <w:numPr>
          <w:ilvl w:val="0"/>
          <w:numId w:val="3"/>
        </w:numPr>
        <w:rPr>
          <w:sz w:val="24"/>
        </w:rPr>
      </w:pPr>
      <w:r w:rsidRPr="00456894">
        <w:rPr>
          <w:sz w:val="24"/>
        </w:rPr>
        <w:t>Income tax papers with W2</w:t>
      </w:r>
    </w:p>
    <w:p w14:paraId="5F84C723" w14:textId="77777777" w:rsidR="00456894" w:rsidRPr="00456894" w:rsidRDefault="00456894">
      <w:pPr>
        <w:pStyle w:val="NoSpacing"/>
        <w:numPr>
          <w:ilvl w:val="0"/>
          <w:numId w:val="3"/>
        </w:numPr>
        <w:rPr>
          <w:sz w:val="24"/>
        </w:rPr>
      </w:pPr>
      <w:r w:rsidRPr="00456894">
        <w:rPr>
          <w:sz w:val="24"/>
        </w:rPr>
        <w:t>Current letter from employer on Company Business Letterhead, or Employment Verification Letter from Clinic</w:t>
      </w:r>
    </w:p>
    <w:p w14:paraId="22901D72" w14:textId="77777777" w:rsidR="00456894" w:rsidRPr="00456894" w:rsidRDefault="00456894">
      <w:pPr>
        <w:pStyle w:val="NoSpacing"/>
        <w:numPr>
          <w:ilvl w:val="0"/>
          <w:numId w:val="3"/>
        </w:numPr>
        <w:rPr>
          <w:sz w:val="24"/>
        </w:rPr>
      </w:pPr>
      <w:r w:rsidRPr="00456894">
        <w:rPr>
          <w:sz w:val="24"/>
        </w:rPr>
        <w:t xml:space="preserve">Wage and Earning Statement from the Virginia Employment Commission office in </w:t>
      </w:r>
      <w:proofErr w:type="gramStart"/>
      <w:r w:rsidRPr="00456894">
        <w:rPr>
          <w:sz w:val="24"/>
        </w:rPr>
        <w:t>Culpeper</w:t>
      </w:r>
      <w:proofErr w:type="gramEnd"/>
    </w:p>
    <w:p w14:paraId="20C96317" w14:textId="77777777" w:rsidR="00456894" w:rsidRPr="00456894" w:rsidRDefault="00456894">
      <w:pPr>
        <w:pStyle w:val="NoSpacing"/>
        <w:numPr>
          <w:ilvl w:val="0"/>
          <w:numId w:val="2"/>
        </w:numPr>
        <w:rPr>
          <w:b/>
          <w:sz w:val="24"/>
          <w:u w:val="single"/>
        </w:rPr>
      </w:pPr>
      <w:r w:rsidRPr="00456894">
        <w:rPr>
          <w:b/>
          <w:sz w:val="24"/>
          <w:u w:val="single"/>
        </w:rPr>
        <w:t>If you don’t work:</w:t>
      </w:r>
    </w:p>
    <w:p w14:paraId="39B023C6" w14:textId="77777777" w:rsidR="00456894" w:rsidRPr="00456894" w:rsidRDefault="00456894">
      <w:pPr>
        <w:pStyle w:val="NoSpacing"/>
        <w:numPr>
          <w:ilvl w:val="0"/>
          <w:numId w:val="3"/>
        </w:numPr>
        <w:rPr>
          <w:b/>
          <w:sz w:val="24"/>
          <w:u w:val="single"/>
        </w:rPr>
      </w:pPr>
      <w:r w:rsidRPr="00456894">
        <w:rPr>
          <w:sz w:val="24"/>
        </w:rPr>
        <w:t xml:space="preserve">Wage and Earning Statement from the Virginia Employment Commission office in </w:t>
      </w:r>
      <w:proofErr w:type="gramStart"/>
      <w:r w:rsidRPr="00456894">
        <w:rPr>
          <w:sz w:val="24"/>
        </w:rPr>
        <w:t>Culpeper</w:t>
      </w:r>
      <w:proofErr w:type="gramEnd"/>
    </w:p>
    <w:p w14:paraId="14F1112B" w14:textId="77777777" w:rsidR="00456894" w:rsidRPr="00456894" w:rsidRDefault="00456894">
      <w:pPr>
        <w:pStyle w:val="NoSpacing"/>
        <w:numPr>
          <w:ilvl w:val="0"/>
          <w:numId w:val="3"/>
        </w:numPr>
        <w:rPr>
          <w:b/>
          <w:sz w:val="24"/>
          <w:u w:val="single"/>
        </w:rPr>
      </w:pPr>
      <w:r w:rsidRPr="00456894">
        <w:rPr>
          <w:sz w:val="24"/>
        </w:rPr>
        <w:t xml:space="preserve">Notarized Letter of Support from individual who is helping with </w:t>
      </w:r>
      <w:proofErr w:type="gramStart"/>
      <w:r w:rsidRPr="00456894">
        <w:rPr>
          <w:sz w:val="24"/>
        </w:rPr>
        <w:t>expenses</w:t>
      </w:r>
      <w:proofErr w:type="gramEnd"/>
    </w:p>
    <w:p w14:paraId="457B5B3E" w14:textId="0D01E007" w:rsidR="00456894" w:rsidRPr="00456894" w:rsidRDefault="00456894" w:rsidP="557E365C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557E365C">
        <w:rPr>
          <w:sz w:val="24"/>
          <w:szCs w:val="24"/>
        </w:rPr>
        <w:t xml:space="preserve">Statement or letter indicating receiving Social Security benefits, Veterans </w:t>
      </w:r>
      <w:r w:rsidR="001036D1" w:rsidRPr="557E365C">
        <w:rPr>
          <w:sz w:val="24"/>
          <w:szCs w:val="24"/>
        </w:rPr>
        <w:t>b</w:t>
      </w:r>
      <w:r w:rsidRPr="557E365C">
        <w:rPr>
          <w:sz w:val="24"/>
          <w:szCs w:val="24"/>
        </w:rPr>
        <w:t>enefits, pensions, food stamps, Unemployment Compensation or Child Support</w:t>
      </w:r>
    </w:p>
    <w:p w14:paraId="2C48E6E3" w14:textId="6843CC5C" w:rsidR="00456894" w:rsidRPr="00456894" w:rsidRDefault="557E365C" w:rsidP="557E365C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557E365C">
        <w:rPr>
          <w:sz w:val="24"/>
          <w:szCs w:val="24"/>
        </w:rPr>
        <w:t>Zero Income Statement</w:t>
      </w:r>
    </w:p>
    <w:p w14:paraId="41C8F396" w14:textId="367FF085" w:rsidR="00456894" w:rsidRPr="00456894" w:rsidRDefault="557E365C" w:rsidP="557E365C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557E365C">
        <w:rPr>
          <w:sz w:val="24"/>
          <w:szCs w:val="24"/>
        </w:rPr>
        <w:t>Cash Income Declaration</w:t>
      </w:r>
    </w:p>
    <w:p w14:paraId="52B92A04" w14:textId="77777777" w:rsidR="00456894" w:rsidRPr="00456894" w:rsidRDefault="00456894">
      <w:pPr>
        <w:pStyle w:val="NoSpacing"/>
        <w:rPr>
          <w:sz w:val="24"/>
        </w:rPr>
      </w:pPr>
      <w:r w:rsidRPr="00456894">
        <w:rPr>
          <w:sz w:val="24"/>
        </w:rPr>
        <w:t xml:space="preserve">The above information is needed </w:t>
      </w:r>
      <w:r w:rsidR="00DC7D83">
        <w:rPr>
          <w:sz w:val="24"/>
        </w:rPr>
        <w:t>prior</w:t>
      </w:r>
      <w:r w:rsidRPr="00456894">
        <w:rPr>
          <w:sz w:val="24"/>
        </w:rPr>
        <w:t xml:space="preserve"> to receiv</w:t>
      </w:r>
      <w:r w:rsidR="00E55920">
        <w:rPr>
          <w:sz w:val="24"/>
        </w:rPr>
        <w:t xml:space="preserve">ing </w:t>
      </w:r>
      <w:r w:rsidRPr="00456894">
        <w:rPr>
          <w:sz w:val="24"/>
        </w:rPr>
        <w:t>services from the Living Water Community Clinic.</w:t>
      </w:r>
    </w:p>
    <w:p w14:paraId="72A3D3EC" w14:textId="77777777" w:rsidR="00456894" w:rsidRPr="00456894" w:rsidRDefault="00456894">
      <w:pPr>
        <w:pStyle w:val="NoSpacing"/>
        <w:rPr>
          <w:sz w:val="24"/>
        </w:rPr>
      </w:pPr>
    </w:p>
    <w:p w14:paraId="66C400BA" w14:textId="77777777" w:rsidR="00456894" w:rsidRPr="00456894" w:rsidRDefault="00456894">
      <w:pPr>
        <w:pStyle w:val="NoSpacing"/>
        <w:rPr>
          <w:sz w:val="24"/>
        </w:rPr>
      </w:pPr>
      <w:r w:rsidRPr="00456894">
        <w:rPr>
          <w:sz w:val="24"/>
        </w:rPr>
        <w:t>If any of the above circumstances should change, making you no longer eligible for the Free Clinic, please notify the office.</w:t>
      </w:r>
    </w:p>
    <w:p w14:paraId="0D0B940D" w14:textId="77777777" w:rsidR="00456894" w:rsidRPr="00456894" w:rsidRDefault="00456894">
      <w:pPr>
        <w:pStyle w:val="NoSpacing"/>
        <w:rPr>
          <w:sz w:val="24"/>
        </w:rPr>
      </w:pPr>
    </w:p>
    <w:p w14:paraId="3A709666" w14:textId="77777777" w:rsidR="00456894" w:rsidRPr="00456894" w:rsidRDefault="00456894">
      <w:pPr>
        <w:pStyle w:val="NoSpacing"/>
        <w:jc w:val="center"/>
        <w:rPr>
          <w:b/>
          <w:sz w:val="24"/>
        </w:rPr>
      </w:pPr>
      <w:r w:rsidRPr="00456894">
        <w:rPr>
          <w:b/>
          <w:sz w:val="24"/>
        </w:rPr>
        <w:t>Eligibility information must be updated every 12 months (1 year).</w:t>
      </w:r>
    </w:p>
    <w:p w14:paraId="7DBB706E" w14:textId="70E285D5" w:rsidR="00456894" w:rsidRDefault="00456894" w:rsidP="00B61EAA">
      <w:pPr>
        <w:pStyle w:val="NoSpacing"/>
        <w:rPr>
          <w:b/>
          <w:bCs/>
          <w:sz w:val="24"/>
          <w:szCs w:val="24"/>
          <w:u w:val="single"/>
        </w:rPr>
      </w:pPr>
    </w:p>
    <w:p w14:paraId="1094C12C" w14:textId="77777777" w:rsidR="00B61EAA" w:rsidRDefault="00B61EAA" w:rsidP="00B61EAA">
      <w:pPr>
        <w:pStyle w:val="NoSpacing"/>
        <w:rPr>
          <w:b/>
          <w:bCs/>
          <w:sz w:val="24"/>
          <w:szCs w:val="24"/>
          <w:u w:val="single"/>
        </w:rPr>
      </w:pPr>
    </w:p>
    <w:p w14:paraId="6A2FC78F" w14:textId="4A5E70D5" w:rsidR="00B61EAA" w:rsidRDefault="7AFDA6E1" w:rsidP="1500F843">
      <w:pPr>
        <w:pStyle w:val="NoSpacing"/>
        <w:ind w:left="6480" w:firstLine="720"/>
        <w:rPr>
          <w:b/>
          <w:bCs/>
          <w:sz w:val="24"/>
          <w:szCs w:val="24"/>
          <w:u w:val="single"/>
        </w:rPr>
      </w:pPr>
      <w:r w:rsidRPr="1500F843">
        <w:rPr>
          <w:b/>
          <w:bCs/>
          <w:sz w:val="24"/>
          <w:szCs w:val="24"/>
          <w:u w:val="single"/>
        </w:rPr>
        <w:t xml:space="preserve">Revised </w:t>
      </w:r>
      <w:proofErr w:type="gramStart"/>
      <w:r w:rsidRPr="1500F843">
        <w:rPr>
          <w:b/>
          <w:bCs/>
          <w:sz w:val="24"/>
          <w:szCs w:val="24"/>
          <w:u w:val="single"/>
        </w:rPr>
        <w:t>8/17/2023</w:t>
      </w:r>
      <w:proofErr w:type="gramEnd"/>
    </w:p>
    <w:sectPr w:rsidR="00B61EAA">
      <w:headerReference w:type="default" r:id="rId8"/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90B5" w14:textId="77777777" w:rsidR="000D2F0C" w:rsidRDefault="000D2F0C">
      <w:pPr>
        <w:spacing w:after="0" w:line="240" w:lineRule="auto"/>
      </w:pPr>
      <w:r>
        <w:separator/>
      </w:r>
    </w:p>
  </w:endnote>
  <w:endnote w:type="continuationSeparator" w:id="0">
    <w:p w14:paraId="6FF8B107" w14:textId="77777777" w:rsidR="000D2F0C" w:rsidRDefault="000D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500F843" w14:paraId="6C0091F3" w14:textId="77777777" w:rsidTr="1500F843">
      <w:trPr>
        <w:trHeight w:val="300"/>
      </w:trPr>
      <w:tc>
        <w:tcPr>
          <w:tcW w:w="3405" w:type="dxa"/>
        </w:tcPr>
        <w:p w14:paraId="70AE0016" w14:textId="1BE9700F" w:rsidR="1500F843" w:rsidRDefault="1500F843" w:rsidP="1500F843">
          <w:pPr>
            <w:pStyle w:val="Header"/>
            <w:ind w:left="-115"/>
          </w:pPr>
        </w:p>
      </w:tc>
      <w:tc>
        <w:tcPr>
          <w:tcW w:w="3405" w:type="dxa"/>
        </w:tcPr>
        <w:p w14:paraId="30603E31" w14:textId="7FE285F8" w:rsidR="1500F843" w:rsidRDefault="1500F843" w:rsidP="1500F843">
          <w:pPr>
            <w:pStyle w:val="Header"/>
            <w:jc w:val="center"/>
          </w:pPr>
        </w:p>
      </w:tc>
      <w:tc>
        <w:tcPr>
          <w:tcW w:w="3405" w:type="dxa"/>
        </w:tcPr>
        <w:p w14:paraId="41ACEED0" w14:textId="73FF76C8" w:rsidR="1500F843" w:rsidRDefault="1500F843" w:rsidP="1500F843">
          <w:pPr>
            <w:pStyle w:val="Header"/>
            <w:ind w:right="-115"/>
            <w:jc w:val="right"/>
          </w:pPr>
        </w:p>
      </w:tc>
    </w:tr>
  </w:tbl>
  <w:p w14:paraId="19BC0718" w14:textId="331B0C97" w:rsidR="1500F843" w:rsidRDefault="1500F843" w:rsidP="1500F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FE6F" w14:textId="77777777" w:rsidR="000D2F0C" w:rsidRDefault="000D2F0C">
      <w:pPr>
        <w:spacing w:after="0" w:line="240" w:lineRule="auto"/>
      </w:pPr>
      <w:r>
        <w:separator/>
      </w:r>
    </w:p>
  </w:footnote>
  <w:footnote w:type="continuationSeparator" w:id="0">
    <w:p w14:paraId="608BEEFC" w14:textId="77777777" w:rsidR="000D2F0C" w:rsidRDefault="000D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500F843" w14:paraId="16D64606" w14:textId="77777777" w:rsidTr="1500F843">
      <w:trPr>
        <w:trHeight w:val="300"/>
      </w:trPr>
      <w:tc>
        <w:tcPr>
          <w:tcW w:w="3405" w:type="dxa"/>
        </w:tcPr>
        <w:p w14:paraId="688A8D1E" w14:textId="32F3E999" w:rsidR="1500F843" w:rsidRDefault="1500F843" w:rsidP="1500F843">
          <w:pPr>
            <w:pStyle w:val="Header"/>
            <w:ind w:left="-115"/>
          </w:pPr>
        </w:p>
      </w:tc>
      <w:tc>
        <w:tcPr>
          <w:tcW w:w="3405" w:type="dxa"/>
        </w:tcPr>
        <w:p w14:paraId="4C887EB1" w14:textId="6468361C" w:rsidR="1500F843" w:rsidRDefault="1500F843" w:rsidP="1500F843">
          <w:pPr>
            <w:pStyle w:val="Header"/>
            <w:jc w:val="center"/>
          </w:pPr>
        </w:p>
      </w:tc>
      <w:tc>
        <w:tcPr>
          <w:tcW w:w="3405" w:type="dxa"/>
        </w:tcPr>
        <w:p w14:paraId="31C7575F" w14:textId="7641E47B" w:rsidR="1500F843" w:rsidRDefault="1500F843" w:rsidP="1500F843">
          <w:pPr>
            <w:pStyle w:val="Header"/>
            <w:ind w:right="-115"/>
            <w:jc w:val="right"/>
          </w:pPr>
        </w:p>
      </w:tc>
    </w:tr>
  </w:tbl>
  <w:p w14:paraId="6D0D36CC" w14:textId="02053325" w:rsidR="1500F843" w:rsidRDefault="1500F843" w:rsidP="1500F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EFE"/>
    <w:multiLevelType w:val="hybridMultilevel"/>
    <w:tmpl w:val="7EC010BC"/>
    <w:lvl w:ilvl="0" w:tplc="0424480C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4EE62B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7BC88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7C06F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107F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C60F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36E7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D24E7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DEE5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5C1ED2"/>
    <w:multiLevelType w:val="hybridMultilevel"/>
    <w:tmpl w:val="F3E09606"/>
    <w:lvl w:ilvl="0" w:tplc="CB9A6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B0DC72" w:tentative="1">
      <w:start w:val="1"/>
      <w:numFmt w:val="lowerLetter"/>
      <w:lvlText w:val="%2."/>
      <w:lvlJc w:val="left"/>
      <w:pPr>
        <w:ind w:left="1440" w:hanging="360"/>
      </w:pPr>
    </w:lvl>
    <w:lvl w:ilvl="2" w:tplc="7B1680DC" w:tentative="1">
      <w:start w:val="1"/>
      <w:numFmt w:val="lowerRoman"/>
      <w:lvlText w:val="%3."/>
      <w:lvlJc w:val="right"/>
      <w:pPr>
        <w:ind w:left="2160" w:hanging="180"/>
      </w:pPr>
    </w:lvl>
    <w:lvl w:ilvl="3" w:tplc="F5C4FCD8" w:tentative="1">
      <w:start w:val="1"/>
      <w:numFmt w:val="decimal"/>
      <w:lvlText w:val="%4."/>
      <w:lvlJc w:val="left"/>
      <w:pPr>
        <w:ind w:left="2880" w:hanging="360"/>
      </w:pPr>
    </w:lvl>
    <w:lvl w:ilvl="4" w:tplc="AFBA050E" w:tentative="1">
      <w:start w:val="1"/>
      <w:numFmt w:val="lowerLetter"/>
      <w:lvlText w:val="%5."/>
      <w:lvlJc w:val="left"/>
      <w:pPr>
        <w:ind w:left="3600" w:hanging="360"/>
      </w:pPr>
    </w:lvl>
    <w:lvl w:ilvl="5" w:tplc="3EA0DF26" w:tentative="1">
      <w:start w:val="1"/>
      <w:numFmt w:val="lowerRoman"/>
      <w:lvlText w:val="%6."/>
      <w:lvlJc w:val="right"/>
      <w:pPr>
        <w:ind w:left="4320" w:hanging="180"/>
      </w:pPr>
    </w:lvl>
    <w:lvl w:ilvl="6" w:tplc="51AA6030" w:tentative="1">
      <w:start w:val="1"/>
      <w:numFmt w:val="decimal"/>
      <w:lvlText w:val="%7."/>
      <w:lvlJc w:val="left"/>
      <w:pPr>
        <w:ind w:left="5040" w:hanging="360"/>
      </w:pPr>
    </w:lvl>
    <w:lvl w:ilvl="7" w:tplc="7432237E" w:tentative="1">
      <w:start w:val="1"/>
      <w:numFmt w:val="lowerLetter"/>
      <w:lvlText w:val="%8."/>
      <w:lvlJc w:val="left"/>
      <w:pPr>
        <w:ind w:left="5760" w:hanging="360"/>
      </w:pPr>
    </w:lvl>
    <w:lvl w:ilvl="8" w:tplc="08E6B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94649"/>
    <w:multiLevelType w:val="hybridMultilevel"/>
    <w:tmpl w:val="E03037DA"/>
    <w:lvl w:ilvl="0" w:tplc="53AA25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34481D4" w:tentative="1">
      <w:start w:val="1"/>
      <w:numFmt w:val="lowerLetter"/>
      <w:lvlText w:val="%2."/>
      <w:lvlJc w:val="left"/>
      <w:pPr>
        <w:ind w:left="1800" w:hanging="360"/>
      </w:pPr>
    </w:lvl>
    <w:lvl w:ilvl="2" w:tplc="48E4B4F6" w:tentative="1">
      <w:start w:val="1"/>
      <w:numFmt w:val="lowerRoman"/>
      <w:lvlText w:val="%3."/>
      <w:lvlJc w:val="right"/>
      <w:pPr>
        <w:ind w:left="2520" w:hanging="180"/>
      </w:pPr>
    </w:lvl>
    <w:lvl w:ilvl="3" w:tplc="DC845D84" w:tentative="1">
      <w:start w:val="1"/>
      <w:numFmt w:val="decimal"/>
      <w:lvlText w:val="%4."/>
      <w:lvlJc w:val="left"/>
      <w:pPr>
        <w:ind w:left="3240" w:hanging="360"/>
      </w:pPr>
    </w:lvl>
    <w:lvl w:ilvl="4" w:tplc="13286B8A" w:tentative="1">
      <w:start w:val="1"/>
      <w:numFmt w:val="lowerLetter"/>
      <w:lvlText w:val="%5."/>
      <w:lvlJc w:val="left"/>
      <w:pPr>
        <w:ind w:left="3960" w:hanging="360"/>
      </w:pPr>
    </w:lvl>
    <w:lvl w:ilvl="5" w:tplc="2E3E77DE" w:tentative="1">
      <w:start w:val="1"/>
      <w:numFmt w:val="lowerRoman"/>
      <w:lvlText w:val="%6."/>
      <w:lvlJc w:val="right"/>
      <w:pPr>
        <w:ind w:left="4680" w:hanging="180"/>
      </w:pPr>
    </w:lvl>
    <w:lvl w:ilvl="6" w:tplc="2404F476" w:tentative="1">
      <w:start w:val="1"/>
      <w:numFmt w:val="decimal"/>
      <w:lvlText w:val="%7."/>
      <w:lvlJc w:val="left"/>
      <w:pPr>
        <w:ind w:left="5400" w:hanging="360"/>
      </w:pPr>
    </w:lvl>
    <w:lvl w:ilvl="7" w:tplc="FEB051DC" w:tentative="1">
      <w:start w:val="1"/>
      <w:numFmt w:val="lowerLetter"/>
      <w:lvlText w:val="%8."/>
      <w:lvlJc w:val="left"/>
      <w:pPr>
        <w:ind w:left="6120" w:hanging="360"/>
      </w:pPr>
    </w:lvl>
    <w:lvl w:ilvl="8" w:tplc="BAE0C5BC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4658367">
    <w:abstractNumId w:val="1"/>
  </w:num>
  <w:num w:numId="2" w16cid:durableId="525557439">
    <w:abstractNumId w:val="2"/>
  </w:num>
  <w:num w:numId="3" w16cid:durableId="44704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B6"/>
    <w:rsid w:val="000D2F0C"/>
    <w:rsid w:val="001036D1"/>
    <w:rsid w:val="001164E5"/>
    <w:rsid w:val="00185D61"/>
    <w:rsid w:val="001F3C85"/>
    <w:rsid w:val="00243BB6"/>
    <w:rsid w:val="00374B9E"/>
    <w:rsid w:val="003F2DCD"/>
    <w:rsid w:val="00456894"/>
    <w:rsid w:val="00537AFF"/>
    <w:rsid w:val="007A04ED"/>
    <w:rsid w:val="008A162B"/>
    <w:rsid w:val="0090119D"/>
    <w:rsid w:val="00AA9F80"/>
    <w:rsid w:val="00AC2177"/>
    <w:rsid w:val="00B61EAA"/>
    <w:rsid w:val="00C42013"/>
    <w:rsid w:val="00CB0086"/>
    <w:rsid w:val="00DC7D83"/>
    <w:rsid w:val="00E55920"/>
    <w:rsid w:val="00EF44E4"/>
    <w:rsid w:val="0EB8C295"/>
    <w:rsid w:val="11B4863D"/>
    <w:rsid w:val="1500F843"/>
    <w:rsid w:val="1EE83C2F"/>
    <w:rsid w:val="22C0F9F3"/>
    <w:rsid w:val="348B8DFE"/>
    <w:rsid w:val="48DC5816"/>
    <w:rsid w:val="4C6733A0"/>
    <w:rsid w:val="4DAFFC0A"/>
    <w:rsid w:val="557E365C"/>
    <w:rsid w:val="622B6323"/>
    <w:rsid w:val="6373F8BC"/>
    <w:rsid w:val="64E00673"/>
    <w:rsid w:val="70398638"/>
    <w:rsid w:val="779C57DE"/>
    <w:rsid w:val="7807C08A"/>
    <w:rsid w:val="7AFDA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5595"/>
  <w15:chartTrackingRefBased/>
  <w15:docId w15:val="{FFB52C00-F613-4884-92EC-5B1B7335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sz w:val="22"/>
      <w:szCs w:val="22"/>
      <w:lang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WATER COMMUNITY CLINIC</dc:title>
  <dc:subject/>
  <dc:creator>OFC</dc:creator>
  <cp:keywords/>
  <cp:lastModifiedBy>Clinic PatientCare</cp:lastModifiedBy>
  <cp:revision>13</cp:revision>
  <cp:lastPrinted>2024-03-21T18:07:00Z</cp:lastPrinted>
  <dcterms:created xsi:type="dcterms:W3CDTF">2022-05-03T22:12:00Z</dcterms:created>
  <dcterms:modified xsi:type="dcterms:W3CDTF">2024-03-21T18:12:00Z</dcterms:modified>
</cp:coreProperties>
</file>